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7CDEF" w14:textId="77777777" w:rsidR="00B71868" w:rsidRPr="00D45FA0" w:rsidRDefault="00FC09B4" w:rsidP="00FC09B4">
      <w:pPr>
        <w:jc w:val="center"/>
        <w:rPr>
          <w:b/>
          <w:i/>
        </w:rPr>
      </w:pPr>
      <w:r w:rsidRPr="00D45FA0">
        <w:rPr>
          <w:b/>
          <w:i/>
        </w:rPr>
        <w:t xml:space="preserve">Talking Blood – With God </w:t>
      </w:r>
      <w:proofErr w:type="gramStart"/>
      <w:r w:rsidRPr="00D45FA0">
        <w:rPr>
          <w:b/>
          <w:i/>
        </w:rPr>
        <w:t>At</w:t>
      </w:r>
      <w:proofErr w:type="gramEnd"/>
      <w:r w:rsidRPr="00D45FA0">
        <w:rPr>
          <w:b/>
          <w:i/>
        </w:rPr>
        <w:t xml:space="preserve"> The Cross – Hebrews </w:t>
      </w:r>
      <w:r w:rsidR="000648AA" w:rsidRPr="00D45FA0">
        <w:rPr>
          <w:b/>
          <w:i/>
        </w:rPr>
        <w:t>11:4; 12:22-29</w:t>
      </w:r>
    </w:p>
    <w:p w14:paraId="51C42E27" w14:textId="77777777" w:rsidR="000648AA" w:rsidRDefault="000648AA" w:rsidP="00FC09B4">
      <w:pPr>
        <w:jc w:val="center"/>
      </w:pPr>
      <w:r>
        <w:t>Outline By: Mark Knowles 3/12/17 AM</w:t>
      </w:r>
    </w:p>
    <w:p w14:paraId="6E2B7052" w14:textId="77777777" w:rsidR="000648AA" w:rsidRDefault="000648AA" w:rsidP="00FC09B4">
      <w:pPr>
        <w:jc w:val="center"/>
      </w:pPr>
    </w:p>
    <w:p w14:paraId="1380F80C" w14:textId="77777777" w:rsidR="000648AA" w:rsidRDefault="000648AA" w:rsidP="000648AA">
      <w:pPr>
        <w:rPr>
          <w:b/>
          <w:u w:val="single"/>
        </w:rPr>
      </w:pPr>
      <w:r>
        <w:rPr>
          <w:b/>
          <w:u w:val="single"/>
        </w:rPr>
        <w:t>Introduction</w:t>
      </w:r>
    </w:p>
    <w:p w14:paraId="55B89A62" w14:textId="77777777" w:rsidR="000648AA" w:rsidRDefault="000648AA" w:rsidP="000648AA">
      <w:pPr>
        <w:pStyle w:val="ListParagraph"/>
        <w:numPr>
          <w:ilvl w:val="0"/>
          <w:numId w:val="1"/>
        </w:numPr>
      </w:pPr>
      <w:r w:rsidRPr="000648AA">
        <w:t>Hebrews 12 is one of the most exciting, amazing chapters in the Bible. It literally takes us into the “Throne Room in Heaven.”</w:t>
      </w:r>
      <w:r>
        <w:t xml:space="preserve"> In this </w:t>
      </w:r>
      <w:r w:rsidR="00D55861">
        <w:t>chapter,</w:t>
      </w:r>
      <w:r>
        <w:t xml:space="preserve"> it says the blood of Jesus speaks better than that of Abel.</w:t>
      </w:r>
    </w:p>
    <w:p w14:paraId="26077A05" w14:textId="77777777" w:rsidR="000648AA" w:rsidRDefault="000648AA" w:rsidP="000648AA">
      <w:pPr>
        <w:pStyle w:val="ListParagraph"/>
        <w:numPr>
          <w:ilvl w:val="0"/>
          <w:numId w:val="1"/>
        </w:numPr>
      </w:pPr>
      <w:r>
        <w:t>The blood of Abel cried for justice; the blood of Jesus cried for forgiveness! God is speaking today and He does it with “talking blood.”</w:t>
      </w:r>
    </w:p>
    <w:p w14:paraId="07E0D22F" w14:textId="77777777" w:rsidR="000648AA" w:rsidRPr="00D45FA0" w:rsidRDefault="000648AA" w:rsidP="000648AA">
      <w:pPr>
        <w:pStyle w:val="ListParagraph"/>
        <w:numPr>
          <w:ilvl w:val="0"/>
          <w:numId w:val="2"/>
        </w:numPr>
        <w:rPr>
          <w:b/>
          <w:u w:val="single"/>
        </w:rPr>
      </w:pPr>
      <w:r w:rsidRPr="00D45FA0">
        <w:rPr>
          <w:b/>
          <w:u w:val="single"/>
        </w:rPr>
        <w:t>God’s Immutability</w:t>
      </w:r>
    </w:p>
    <w:p w14:paraId="56EC09AC" w14:textId="77777777" w:rsidR="000648AA" w:rsidRDefault="000648AA" w:rsidP="000648AA">
      <w:pPr>
        <w:pStyle w:val="ListParagraph"/>
        <w:numPr>
          <w:ilvl w:val="1"/>
          <w:numId w:val="2"/>
        </w:numPr>
      </w:pPr>
      <w:r>
        <w:t>God is the same yesterday, today, and forever...</w:t>
      </w:r>
    </w:p>
    <w:p w14:paraId="383BF8F5" w14:textId="77777777" w:rsidR="000648AA" w:rsidRDefault="000648AA" w:rsidP="000648AA">
      <w:pPr>
        <w:pStyle w:val="ListParagraph"/>
        <w:numPr>
          <w:ilvl w:val="2"/>
          <w:numId w:val="2"/>
        </w:numPr>
      </w:pPr>
      <w:r>
        <w:t>God never changes (James 1:17) for God is God.</w:t>
      </w:r>
    </w:p>
    <w:p w14:paraId="6FCA90F0" w14:textId="77777777" w:rsidR="000648AA" w:rsidRDefault="000648AA" w:rsidP="000648AA">
      <w:pPr>
        <w:pStyle w:val="ListParagraph"/>
        <w:numPr>
          <w:ilvl w:val="2"/>
          <w:numId w:val="2"/>
        </w:numPr>
      </w:pPr>
      <w:r>
        <w:t>God is holy, pure, and without sin. He hates sin! He cannot fellowship with sin and to dismiss sin is to diminish God.</w:t>
      </w:r>
    </w:p>
    <w:p w14:paraId="49274165" w14:textId="77777777" w:rsidR="000648AA" w:rsidRDefault="000648AA" w:rsidP="000648AA">
      <w:pPr>
        <w:pStyle w:val="ListParagraph"/>
        <w:numPr>
          <w:ilvl w:val="1"/>
          <w:numId w:val="2"/>
        </w:numPr>
      </w:pPr>
      <w:r>
        <w:t>How can God interact with sinful man?</w:t>
      </w:r>
    </w:p>
    <w:p w14:paraId="0204A36D" w14:textId="77777777" w:rsidR="000648AA" w:rsidRDefault="000648AA" w:rsidP="000648AA">
      <w:pPr>
        <w:pStyle w:val="ListParagraph"/>
        <w:numPr>
          <w:ilvl w:val="2"/>
          <w:numId w:val="2"/>
        </w:numPr>
      </w:pPr>
      <w:r>
        <w:t>By nailing His Son to the cross (Acts 2:23-36).  God is both just and the justifier (Romans 3:21-26). God’s law demands justice for sin and Jesus paid its penalty for all who will accept it.  He prov</w:t>
      </w:r>
      <w:r w:rsidR="005E58C8">
        <w:t>ided atonement, the Lamb of God (Romans 6:23-24).</w:t>
      </w:r>
    </w:p>
    <w:p w14:paraId="06FE3703" w14:textId="77777777" w:rsidR="005E58C8" w:rsidRPr="00D45FA0" w:rsidRDefault="005E58C8" w:rsidP="005E58C8">
      <w:pPr>
        <w:pStyle w:val="ListParagraph"/>
        <w:numPr>
          <w:ilvl w:val="0"/>
          <w:numId w:val="2"/>
        </w:numPr>
        <w:rPr>
          <w:b/>
          <w:u w:val="single"/>
        </w:rPr>
      </w:pPr>
      <w:r w:rsidRPr="00D45FA0">
        <w:rPr>
          <w:b/>
          <w:u w:val="single"/>
        </w:rPr>
        <w:t>God’s Righteousness</w:t>
      </w:r>
    </w:p>
    <w:p w14:paraId="61911A39" w14:textId="77777777" w:rsidR="005E58C8" w:rsidRDefault="005E58C8" w:rsidP="005E58C8">
      <w:pPr>
        <w:pStyle w:val="ListParagraph"/>
        <w:numPr>
          <w:ilvl w:val="1"/>
          <w:numId w:val="2"/>
        </w:numPr>
      </w:pPr>
      <w:r>
        <w:t>God’s righteousness is found at the cross.</w:t>
      </w:r>
    </w:p>
    <w:p w14:paraId="16A7ED05" w14:textId="77777777" w:rsidR="005E58C8" w:rsidRDefault="004A3EA4" w:rsidP="005E58C8">
      <w:pPr>
        <w:pStyle w:val="ListParagraph"/>
        <w:numPr>
          <w:ilvl w:val="2"/>
          <w:numId w:val="2"/>
        </w:numPr>
      </w:pPr>
      <w:r>
        <w:t>Man’s purpose is simple – to glorify God.</w:t>
      </w:r>
      <w:r w:rsidR="005C5017">
        <w:t xml:space="preserve"> </w:t>
      </w:r>
      <w:r w:rsidR="00AC79E0">
        <w:t xml:space="preserve">Sin is anything that does not glorify God. We all fail and sin (Romans 3:23) and need God’s righteousness (Romans 3:24) to be justified. </w:t>
      </w:r>
    </w:p>
    <w:p w14:paraId="433C87B9" w14:textId="77777777" w:rsidR="00AC79E0" w:rsidRDefault="00AC79E0" w:rsidP="005E58C8">
      <w:pPr>
        <w:pStyle w:val="ListParagraph"/>
        <w:numPr>
          <w:ilvl w:val="2"/>
          <w:numId w:val="2"/>
        </w:numPr>
      </w:pPr>
      <w:r>
        <w:t>Christianity is not man saving himself but salvation through Christ on the cross. It is grace through faith. Faith is trust in God! It changes us completely!</w:t>
      </w:r>
    </w:p>
    <w:p w14:paraId="042F92D0" w14:textId="77777777" w:rsidR="00AC79E0" w:rsidRPr="00D45FA0" w:rsidRDefault="00AC79E0" w:rsidP="00AC79E0">
      <w:pPr>
        <w:pStyle w:val="ListParagraph"/>
        <w:numPr>
          <w:ilvl w:val="0"/>
          <w:numId w:val="2"/>
        </w:numPr>
        <w:rPr>
          <w:b/>
          <w:u w:val="single"/>
        </w:rPr>
      </w:pPr>
      <w:r w:rsidRPr="00D45FA0">
        <w:rPr>
          <w:b/>
          <w:u w:val="single"/>
        </w:rPr>
        <w:t>God’s Grace</w:t>
      </w:r>
    </w:p>
    <w:p w14:paraId="301FD76E" w14:textId="77777777" w:rsidR="00AC79E0" w:rsidRDefault="00AC79E0" w:rsidP="00AC79E0">
      <w:pPr>
        <w:pStyle w:val="ListParagraph"/>
        <w:numPr>
          <w:ilvl w:val="1"/>
          <w:numId w:val="2"/>
        </w:numPr>
      </w:pPr>
      <w:r>
        <w:t>What does the blood of Christ say (Hebrews 12:18-24)?</w:t>
      </w:r>
    </w:p>
    <w:p w14:paraId="509874B2" w14:textId="77777777" w:rsidR="00AC79E0" w:rsidRDefault="00AC79E0" w:rsidP="00AC79E0">
      <w:pPr>
        <w:pStyle w:val="ListParagraph"/>
        <w:numPr>
          <w:ilvl w:val="2"/>
          <w:numId w:val="2"/>
        </w:numPr>
      </w:pPr>
      <w:r>
        <w:t>It speaks of the majestic and powerful love of God (1 John 4:7-11; Romans 5:6-8; John 3:16). It is the cry of the gospel that God loves us. What a savior!</w:t>
      </w:r>
    </w:p>
    <w:p w14:paraId="03C1B36C" w14:textId="77777777" w:rsidR="00AC79E0" w:rsidRDefault="00AC79E0" w:rsidP="00AC79E0">
      <w:pPr>
        <w:pStyle w:val="ListParagraph"/>
        <w:numPr>
          <w:ilvl w:val="3"/>
          <w:numId w:val="2"/>
        </w:numPr>
      </w:pPr>
      <w:r>
        <w:t>Grace?... is what happened for us.</w:t>
      </w:r>
    </w:p>
    <w:p w14:paraId="390CF925" w14:textId="77777777" w:rsidR="00AC79E0" w:rsidRDefault="00AC79E0" w:rsidP="00AC79E0">
      <w:pPr>
        <w:pStyle w:val="ListParagraph"/>
        <w:numPr>
          <w:ilvl w:val="3"/>
          <w:numId w:val="2"/>
        </w:numPr>
      </w:pPr>
      <w:r>
        <w:t>Faith?...</w:t>
      </w:r>
      <w:r w:rsidR="00806696">
        <w:t xml:space="preserve"> </w:t>
      </w:r>
      <w:bookmarkStart w:id="0" w:name="_GoBack"/>
      <w:bookmarkEnd w:id="0"/>
      <w:r>
        <w:t>is our response to that which happened for us.</w:t>
      </w:r>
    </w:p>
    <w:p w14:paraId="41BEE226" w14:textId="77777777" w:rsidR="00AC79E0" w:rsidRDefault="00AC79E0" w:rsidP="00AC79E0">
      <w:pPr>
        <w:pStyle w:val="ListParagraph"/>
        <w:numPr>
          <w:ilvl w:val="3"/>
          <w:numId w:val="2"/>
        </w:numPr>
      </w:pPr>
      <w:r>
        <w:t>Works?... that which by faith happens through us.</w:t>
      </w:r>
    </w:p>
    <w:p w14:paraId="52F6A03F" w14:textId="77777777" w:rsidR="00D45FA0" w:rsidRDefault="00D45FA0" w:rsidP="00D45FA0"/>
    <w:p w14:paraId="5A6E85EC" w14:textId="77777777" w:rsidR="00D45FA0" w:rsidRPr="00D45FA0" w:rsidRDefault="00D45FA0" w:rsidP="00D45FA0">
      <w:pPr>
        <w:jc w:val="center"/>
      </w:pPr>
      <w:r w:rsidRPr="00D45FA0">
        <w:t>Ephesians 2:8-10 says, “For by grace you have been saved through faith; and that not of yourselves, it is the gift of God; . . .”</w:t>
      </w:r>
    </w:p>
    <w:p w14:paraId="5D14A44C" w14:textId="77777777" w:rsidR="00D45FA0" w:rsidRPr="000648AA" w:rsidRDefault="00D45FA0" w:rsidP="00D45FA0">
      <w:pPr>
        <w:jc w:val="center"/>
      </w:pPr>
    </w:p>
    <w:sectPr w:rsidR="00D45FA0" w:rsidRPr="000648AA" w:rsidSect="005C7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B33E2"/>
    <w:multiLevelType w:val="hybridMultilevel"/>
    <w:tmpl w:val="B7DE36C4"/>
    <w:lvl w:ilvl="0" w:tplc="680AC61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31226E"/>
    <w:multiLevelType w:val="hybridMultilevel"/>
    <w:tmpl w:val="112C0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B4"/>
    <w:rsid w:val="000648AA"/>
    <w:rsid w:val="004A3EA4"/>
    <w:rsid w:val="005C5017"/>
    <w:rsid w:val="005C723A"/>
    <w:rsid w:val="005E58C8"/>
    <w:rsid w:val="00806696"/>
    <w:rsid w:val="00AC79E0"/>
    <w:rsid w:val="00B71868"/>
    <w:rsid w:val="00D45FA0"/>
    <w:rsid w:val="00D55861"/>
    <w:rsid w:val="00F05050"/>
    <w:rsid w:val="00FC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B723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279</Words>
  <Characters>1593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Knowles</dc:creator>
  <cp:keywords/>
  <dc:description/>
  <cp:lastModifiedBy>Mark Knowles</cp:lastModifiedBy>
  <cp:revision>1</cp:revision>
  <dcterms:created xsi:type="dcterms:W3CDTF">2017-03-09T17:17:00Z</dcterms:created>
  <dcterms:modified xsi:type="dcterms:W3CDTF">2017-03-09T19:58:00Z</dcterms:modified>
</cp:coreProperties>
</file>